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D2C" w:rsidRPr="00632804" w:rsidRDefault="00FC3D2C" w:rsidP="00FC3D2C">
      <w:pPr>
        <w:pStyle w:val="Style5"/>
        <w:widowControl/>
        <w:tabs>
          <w:tab w:val="left" w:leader="underscore" w:pos="5491"/>
        </w:tabs>
        <w:spacing w:before="197"/>
        <w:ind w:left="-2552"/>
        <w:jc w:val="center"/>
        <w:rPr>
          <w:rStyle w:val="FontStyle14"/>
          <w:b/>
        </w:rPr>
      </w:pPr>
      <w:r w:rsidRPr="00632804">
        <w:rPr>
          <w:rStyle w:val="FontStyle14"/>
          <w:b/>
        </w:rPr>
        <w:t>Педагогическая диагностика готовности учащихся _</w:t>
      </w:r>
      <w:r>
        <w:rPr>
          <w:rStyle w:val="FontStyle14"/>
          <w:b/>
        </w:rPr>
        <w:t xml:space="preserve">   </w:t>
      </w:r>
      <w:proofErr w:type="gramStart"/>
      <w:r w:rsidRPr="00632804">
        <w:rPr>
          <w:rStyle w:val="FontStyle14"/>
          <w:b/>
        </w:rPr>
        <w:t>_</w:t>
      </w:r>
      <w:r>
        <w:rPr>
          <w:rStyle w:val="FontStyle14"/>
          <w:b/>
        </w:rPr>
        <w:t xml:space="preserve"> </w:t>
      </w:r>
      <w:r w:rsidRPr="00632804">
        <w:rPr>
          <w:rStyle w:val="FontStyle14"/>
          <w:b/>
        </w:rPr>
        <w:t xml:space="preserve"> класса</w:t>
      </w:r>
      <w:proofErr w:type="gramEnd"/>
      <w:r w:rsidRPr="00632804">
        <w:rPr>
          <w:rStyle w:val="FontStyle14"/>
          <w:b/>
        </w:rPr>
        <w:t xml:space="preserve"> к овладению грамотой и математикой</w:t>
      </w:r>
    </w:p>
    <w:p w:rsidR="00FC3D2C" w:rsidRDefault="00FC3D2C" w:rsidP="00FC3D2C">
      <w:pPr>
        <w:pStyle w:val="Style8"/>
        <w:widowControl/>
        <w:tabs>
          <w:tab w:val="left" w:leader="underscore" w:pos="2573"/>
        </w:tabs>
        <w:spacing w:before="19"/>
        <w:ind w:left="-2552"/>
        <w:jc w:val="center"/>
        <w:rPr>
          <w:rStyle w:val="FontStyle14"/>
        </w:rPr>
      </w:pPr>
    </w:p>
    <w:p w:rsidR="00FC3D2C" w:rsidRPr="00051BC3" w:rsidRDefault="00FC3D2C" w:rsidP="00FC3D2C">
      <w:pPr>
        <w:pStyle w:val="Style8"/>
        <w:widowControl/>
        <w:tabs>
          <w:tab w:val="left" w:leader="underscore" w:pos="0"/>
        </w:tabs>
        <w:spacing w:before="19"/>
        <w:ind w:left="1701"/>
        <w:rPr>
          <w:rStyle w:val="FontStyle14"/>
        </w:rPr>
      </w:pPr>
      <w:proofErr w:type="gramStart"/>
      <w:r w:rsidRPr="00051BC3">
        <w:rPr>
          <w:rStyle w:val="FontStyle14"/>
        </w:rPr>
        <w:t xml:space="preserve">Дата:   </w:t>
      </w:r>
      <w:proofErr w:type="gramEnd"/>
      <w:r w:rsidRPr="00051BC3">
        <w:rPr>
          <w:rStyle w:val="FontStyle14"/>
        </w:rPr>
        <w:t>15</w:t>
      </w:r>
      <w:r>
        <w:rPr>
          <w:rStyle w:val="FontStyle14"/>
        </w:rPr>
        <w:t xml:space="preserve">   сентября    2023 </w:t>
      </w:r>
      <w:r w:rsidRPr="00051BC3">
        <w:rPr>
          <w:rStyle w:val="FontStyle14"/>
        </w:rPr>
        <w:t>г.</w:t>
      </w:r>
    </w:p>
    <w:p w:rsidR="00FC3D2C" w:rsidRPr="00051BC3" w:rsidRDefault="00FC3D2C" w:rsidP="00FC3D2C">
      <w:pPr>
        <w:pStyle w:val="Style8"/>
        <w:widowControl/>
        <w:ind w:left="1701"/>
        <w:rPr>
          <w:rStyle w:val="FontStyle14"/>
        </w:rPr>
      </w:pPr>
      <w:proofErr w:type="gramStart"/>
      <w:r w:rsidRPr="00051BC3">
        <w:rPr>
          <w:rStyle w:val="FontStyle14"/>
        </w:rPr>
        <w:t>Учитель:_</w:t>
      </w:r>
      <w:proofErr w:type="gramEnd"/>
      <w:r>
        <w:rPr>
          <w:rStyle w:val="FontStyle14"/>
        </w:rPr>
        <w:t>____________________________________</w:t>
      </w:r>
    </w:p>
    <w:p w:rsidR="00FC3D2C" w:rsidRPr="00051BC3" w:rsidRDefault="00FC3D2C" w:rsidP="00FC3D2C">
      <w:pPr>
        <w:pStyle w:val="Style8"/>
        <w:widowControl/>
        <w:jc w:val="center"/>
        <w:rPr>
          <w:rStyle w:val="FontStyle14"/>
        </w:rPr>
      </w:pPr>
    </w:p>
    <w:tbl>
      <w:tblPr>
        <w:tblW w:w="1496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58"/>
        <w:gridCol w:w="1144"/>
        <w:gridCol w:w="1134"/>
        <w:gridCol w:w="1278"/>
        <w:gridCol w:w="1278"/>
        <w:gridCol w:w="1134"/>
        <w:gridCol w:w="1139"/>
        <w:gridCol w:w="1276"/>
        <w:gridCol w:w="1423"/>
        <w:gridCol w:w="6"/>
        <w:gridCol w:w="439"/>
        <w:gridCol w:w="6"/>
        <w:gridCol w:w="48"/>
      </w:tblGrid>
      <w:tr w:rsidR="00FC3D2C" w:rsidRPr="00E652FD" w:rsidTr="00FC3D2C">
        <w:trPr>
          <w:gridAfter w:val="1"/>
          <w:wAfter w:w="48" w:type="dxa"/>
          <w:cantSplit/>
          <w:trHeight w:val="443"/>
        </w:trPr>
        <w:tc>
          <w:tcPr>
            <w:tcW w:w="4658" w:type="dxa"/>
            <w:vMerge w:val="restart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Список</w:t>
            </w:r>
          </w:p>
          <w:p w:rsidR="00FC3D2C" w:rsidRPr="00E652FD" w:rsidRDefault="00FC3D2C" w:rsidP="00FC3D2C">
            <w:pPr>
              <w:pStyle w:val="Style8"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учащихся</w:t>
            </w:r>
          </w:p>
        </w:tc>
        <w:tc>
          <w:tcPr>
            <w:tcW w:w="9812" w:type="dxa"/>
            <w:gridSpan w:val="9"/>
            <w:tcBorders>
              <w:right w:val="single" w:sz="4" w:space="0" w:color="auto"/>
            </w:tcBorders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Количество баллов</w:t>
            </w: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  <w:textDirection w:val="btLr"/>
          </w:tcPr>
          <w:p w:rsidR="00FC3D2C" w:rsidRPr="00E652FD" w:rsidRDefault="00FC3D2C" w:rsidP="00FC3D2C">
            <w:pPr>
              <w:pStyle w:val="Style8"/>
              <w:widowControl/>
              <w:ind w:left="113" w:right="113"/>
              <w:jc w:val="center"/>
              <w:rPr>
                <w:rStyle w:val="FontStyle14"/>
                <w:sz w:val="16"/>
              </w:rPr>
            </w:pPr>
          </w:p>
        </w:tc>
      </w:tr>
      <w:tr w:rsidR="00FC3D2C" w:rsidRPr="00E652FD" w:rsidTr="00FC3D2C">
        <w:trPr>
          <w:gridAfter w:val="2"/>
          <w:wAfter w:w="54" w:type="dxa"/>
          <w:cantSplit/>
          <w:trHeight w:val="1134"/>
        </w:trPr>
        <w:tc>
          <w:tcPr>
            <w:tcW w:w="4658" w:type="dxa"/>
            <w:vMerge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</w:p>
        </w:tc>
        <w:tc>
          <w:tcPr>
            <w:tcW w:w="1144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№1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Зрител</w:t>
            </w:r>
            <w:r>
              <w:rPr>
                <w:rStyle w:val="FontStyle14"/>
                <w:sz w:val="16"/>
              </w:rPr>
              <w:t>ьное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воспри</w:t>
            </w:r>
            <w:r>
              <w:rPr>
                <w:rStyle w:val="FontStyle14"/>
                <w:sz w:val="16"/>
              </w:rPr>
              <w:t>ятие</w:t>
            </w:r>
          </w:p>
        </w:tc>
        <w:tc>
          <w:tcPr>
            <w:tcW w:w="1134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№2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proofErr w:type="spellStart"/>
            <w:r w:rsidRPr="00E652FD">
              <w:rPr>
                <w:rStyle w:val="FontStyle14"/>
                <w:sz w:val="16"/>
              </w:rPr>
              <w:t>Простр</w:t>
            </w:r>
            <w:r>
              <w:rPr>
                <w:rStyle w:val="FontStyle14"/>
                <w:sz w:val="16"/>
              </w:rPr>
              <w:t>анст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ве</w:t>
            </w:r>
            <w:r w:rsidRPr="00E652FD">
              <w:rPr>
                <w:rStyle w:val="FontStyle14"/>
                <w:sz w:val="16"/>
              </w:rPr>
              <w:t>нное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восприя</w:t>
            </w:r>
            <w:r>
              <w:rPr>
                <w:rStyle w:val="FontStyle14"/>
                <w:sz w:val="16"/>
              </w:rPr>
              <w:t>тие</w:t>
            </w:r>
          </w:p>
        </w:tc>
        <w:tc>
          <w:tcPr>
            <w:tcW w:w="1278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№3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 xml:space="preserve">Выбор и </w:t>
            </w:r>
            <w:proofErr w:type="spellStart"/>
            <w:r w:rsidRPr="00E652FD">
              <w:rPr>
                <w:rStyle w:val="FontStyle14"/>
                <w:sz w:val="16"/>
              </w:rPr>
              <w:t>выполн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proofErr w:type="spellStart"/>
            <w:r w:rsidRPr="00E652FD">
              <w:rPr>
                <w:rStyle w:val="FontStyle14"/>
                <w:sz w:val="16"/>
              </w:rPr>
              <w:t>арифмети</w:t>
            </w:r>
            <w:r>
              <w:rPr>
                <w:rStyle w:val="FontStyle14"/>
                <w:sz w:val="16"/>
              </w:rPr>
              <w:t>ческ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действий</w:t>
            </w:r>
          </w:p>
        </w:tc>
        <w:tc>
          <w:tcPr>
            <w:tcW w:w="1278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№4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Сравнен</w:t>
            </w:r>
            <w:r>
              <w:rPr>
                <w:rStyle w:val="FontStyle14"/>
                <w:sz w:val="16"/>
              </w:rPr>
              <w:t>ие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множеств</w:t>
            </w:r>
          </w:p>
        </w:tc>
        <w:tc>
          <w:tcPr>
            <w:tcW w:w="1134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№5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proofErr w:type="spellStart"/>
            <w:r w:rsidRPr="00E652FD">
              <w:rPr>
                <w:rStyle w:val="FontStyle14"/>
                <w:sz w:val="16"/>
              </w:rPr>
              <w:t>Классиф</w:t>
            </w:r>
            <w:r>
              <w:rPr>
                <w:rStyle w:val="FontStyle14"/>
                <w:sz w:val="16"/>
              </w:rPr>
              <w:t>ик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предме</w:t>
            </w:r>
            <w:r>
              <w:rPr>
                <w:rStyle w:val="FontStyle14"/>
                <w:sz w:val="16"/>
              </w:rPr>
              <w:t>тов</w:t>
            </w:r>
          </w:p>
        </w:tc>
        <w:tc>
          <w:tcPr>
            <w:tcW w:w="1139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№6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proofErr w:type="spellStart"/>
            <w:r w:rsidRPr="00E652FD">
              <w:rPr>
                <w:rStyle w:val="FontStyle14"/>
                <w:sz w:val="16"/>
              </w:rPr>
              <w:t>Фонемати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proofErr w:type="spellStart"/>
            <w:r w:rsidRPr="00E652FD">
              <w:rPr>
                <w:rStyle w:val="FontStyle14"/>
                <w:sz w:val="16"/>
              </w:rPr>
              <w:t>ческий</w:t>
            </w:r>
            <w:proofErr w:type="spellEnd"/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слух</w:t>
            </w:r>
          </w:p>
        </w:tc>
        <w:tc>
          <w:tcPr>
            <w:tcW w:w="1276" w:type="dxa"/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№7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Предпо</w:t>
            </w:r>
            <w:r>
              <w:rPr>
                <w:rStyle w:val="FontStyle14"/>
                <w:sz w:val="16"/>
              </w:rPr>
              <w:t>сылки к овлад</w:t>
            </w:r>
            <w:r>
              <w:rPr>
                <w:rStyle w:val="FontStyle14"/>
                <w:sz w:val="16"/>
              </w:rPr>
              <w:t>ению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звук</w:t>
            </w:r>
            <w:r>
              <w:rPr>
                <w:rStyle w:val="FontStyle14"/>
                <w:sz w:val="16"/>
              </w:rPr>
              <w:t>ового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анализ</w:t>
            </w:r>
            <w:r>
              <w:rPr>
                <w:rStyle w:val="FontStyle14"/>
                <w:sz w:val="16"/>
              </w:rPr>
              <w:t>а</w:t>
            </w: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Задание</w:t>
            </w:r>
          </w:p>
          <w:p w:rsidR="00FC3D2C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№8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Произвольность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(умение</w:t>
            </w:r>
            <w:r>
              <w:rPr>
                <w:rStyle w:val="FontStyle14"/>
                <w:sz w:val="16"/>
              </w:rPr>
              <w:t xml:space="preserve"> </w:t>
            </w:r>
            <w:r>
              <w:rPr>
                <w:rStyle w:val="FontStyle14"/>
                <w:sz w:val="16"/>
              </w:rPr>
              <w:t>следов</w:t>
            </w:r>
            <w:r>
              <w:rPr>
                <w:rStyle w:val="FontStyle14"/>
                <w:sz w:val="16"/>
              </w:rPr>
              <w:t>ать</w:t>
            </w:r>
          </w:p>
          <w:p w:rsidR="00FC3D2C" w:rsidRPr="00E652FD" w:rsidRDefault="00FC3D2C" w:rsidP="00FC3D2C">
            <w:pPr>
              <w:pStyle w:val="Style8"/>
              <w:widowControl/>
              <w:jc w:val="center"/>
              <w:rPr>
                <w:rStyle w:val="FontStyle14"/>
                <w:sz w:val="16"/>
              </w:rPr>
            </w:pPr>
            <w:r w:rsidRPr="00E652FD">
              <w:rPr>
                <w:rStyle w:val="FontStyle14"/>
                <w:sz w:val="16"/>
              </w:rPr>
              <w:t>указа</w:t>
            </w:r>
            <w:r>
              <w:rPr>
                <w:rStyle w:val="FontStyle14"/>
                <w:sz w:val="16"/>
              </w:rPr>
              <w:t>н</w:t>
            </w:r>
            <w:r>
              <w:rPr>
                <w:rStyle w:val="FontStyle14"/>
                <w:sz w:val="16"/>
              </w:rPr>
              <w:t>иям</w:t>
            </w:r>
            <w:r w:rsidRPr="00E652FD">
              <w:rPr>
                <w:rStyle w:val="FontStyle14"/>
                <w:sz w:val="16"/>
              </w:rPr>
              <w:t>)</w:t>
            </w: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  <w:textDirection w:val="btLr"/>
          </w:tcPr>
          <w:p w:rsidR="00FC3D2C" w:rsidRPr="00E652FD" w:rsidRDefault="00FC3D2C" w:rsidP="00FC3D2C">
            <w:pPr>
              <w:pStyle w:val="Style8"/>
              <w:widowControl/>
              <w:ind w:left="113" w:right="113"/>
              <w:jc w:val="center"/>
              <w:rPr>
                <w:rStyle w:val="FontStyle14"/>
                <w:sz w:val="16"/>
              </w:rPr>
            </w:pPr>
            <w:r>
              <w:rPr>
                <w:rStyle w:val="FontStyle14"/>
                <w:sz w:val="16"/>
              </w:rPr>
              <w:t>Всего</w:t>
            </w: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423" w:type="dxa"/>
            <w:tcBorders>
              <w:righ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445" w:type="dxa"/>
            <w:gridSpan w:val="2"/>
            <w:tcBorders>
              <w:left w:val="single" w:sz="4" w:space="0" w:color="auto"/>
            </w:tcBorders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c>
          <w:tcPr>
            <w:tcW w:w="14963" w:type="dxa"/>
            <w:gridSpan w:val="13"/>
          </w:tcPr>
          <w:p w:rsidR="00FC3D2C" w:rsidRPr="00051BC3" w:rsidRDefault="00FC3D2C" w:rsidP="00FC3D2C">
            <w:pPr>
              <w:pStyle w:val="Style8"/>
              <w:widowControl/>
              <w:tabs>
                <w:tab w:val="left" w:pos="2475"/>
              </w:tabs>
              <w:jc w:val="center"/>
              <w:rPr>
                <w:rStyle w:val="FontStyle14"/>
              </w:rPr>
            </w:pPr>
            <w:r w:rsidRPr="00051BC3">
              <w:rPr>
                <w:rStyle w:val="FontStyle14"/>
              </w:rPr>
              <w:t>Всег</w:t>
            </w:r>
            <w:r>
              <w:rPr>
                <w:rStyle w:val="FontStyle14"/>
              </w:rPr>
              <w:t xml:space="preserve">о справились : </w:t>
            </w:r>
            <w:r w:rsidRPr="00051BC3">
              <w:rPr>
                <w:rStyle w:val="FontStyle14"/>
              </w:rPr>
              <w:t xml:space="preserve"> %</w:t>
            </w:r>
          </w:p>
        </w:tc>
      </w:tr>
      <w:tr w:rsidR="00FC3D2C" w:rsidRPr="00051BC3" w:rsidTr="00FC3D2C">
        <w:trPr>
          <w:gridAfter w:val="2"/>
          <w:wAfter w:w="54" w:type="dxa"/>
        </w:trPr>
        <w:tc>
          <w:tcPr>
            <w:tcW w:w="465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4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8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4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139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276" w:type="dxa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  <w:tc>
          <w:tcPr>
            <w:tcW w:w="1868" w:type="dxa"/>
            <w:gridSpan w:val="3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</w:p>
        </w:tc>
      </w:tr>
      <w:tr w:rsidR="00FC3D2C" w:rsidRPr="00051BC3" w:rsidTr="00FC3D2C">
        <w:tc>
          <w:tcPr>
            <w:tcW w:w="14963" w:type="dxa"/>
            <w:gridSpan w:val="13"/>
          </w:tcPr>
          <w:p w:rsidR="00FC3D2C" w:rsidRPr="00051BC3" w:rsidRDefault="00FC3D2C" w:rsidP="00FC3D2C">
            <w:pPr>
              <w:pStyle w:val="Style8"/>
              <w:widowControl/>
              <w:jc w:val="center"/>
              <w:rPr>
                <w:rStyle w:val="FontStyle14"/>
              </w:rPr>
            </w:pPr>
            <w:r w:rsidRPr="00051BC3">
              <w:rPr>
                <w:rStyle w:val="FontStyle14"/>
              </w:rPr>
              <w:t>Средний балл по классу:</w:t>
            </w:r>
          </w:p>
        </w:tc>
      </w:tr>
    </w:tbl>
    <w:p w:rsidR="00FC3D2C" w:rsidRDefault="00FC3D2C" w:rsidP="00FC3D2C">
      <w:pPr>
        <w:jc w:val="center"/>
      </w:pPr>
    </w:p>
    <w:p w:rsidR="00FC3D2C" w:rsidRDefault="00FC3D2C" w:rsidP="00FC3D2C"/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left="389"/>
        <w:rPr>
          <w:sz w:val="20"/>
          <w:szCs w:val="20"/>
        </w:rPr>
      </w:pPr>
      <w:r w:rsidRPr="00604377">
        <w:rPr>
          <w:sz w:val="20"/>
          <w:szCs w:val="20"/>
        </w:rPr>
        <w:t>зрительного восприятия (задание 1);</w:t>
      </w:r>
    </w:p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left="389"/>
        <w:rPr>
          <w:sz w:val="20"/>
          <w:szCs w:val="20"/>
        </w:rPr>
      </w:pPr>
      <w:r w:rsidRPr="00604377">
        <w:rPr>
          <w:sz w:val="20"/>
          <w:szCs w:val="20"/>
        </w:rPr>
        <w:t>пространственного восприятия (задание 2);</w:t>
      </w:r>
    </w:p>
    <w:p w:rsidR="00FC3D2C" w:rsidRPr="00604377" w:rsidRDefault="00FC3D2C" w:rsidP="00FC3D2C">
      <w:pPr>
        <w:widowControl/>
        <w:tabs>
          <w:tab w:val="left" w:pos="-2694"/>
        </w:tabs>
        <w:ind w:firstLine="379"/>
        <w:jc w:val="both"/>
        <w:rPr>
          <w:sz w:val="20"/>
          <w:szCs w:val="20"/>
        </w:rPr>
      </w:pPr>
      <w:r w:rsidRPr="00604377">
        <w:rPr>
          <w:sz w:val="20"/>
          <w:szCs w:val="20"/>
        </w:rPr>
        <w:t>•</w:t>
      </w:r>
      <w:r w:rsidRPr="00604377">
        <w:rPr>
          <w:sz w:val="20"/>
          <w:szCs w:val="20"/>
        </w:rPr>
        <w:tab/>
        <w:t>представлений, лежащих в основе счета, представлений об опе</w:t>
      </w:r>
      <w:r w:rsidRPr="00604377">
        <w:rPr>
          <w:sz w:val="20"/>
          <w:szCs w:val="20"/>
        </w:rPr>
        <w:softHyphen/>
        <w:t>рациях сложения и вычитания (задание 3);</w:t>
      </w:r>
    </w:p>
    <w:p w:rsidR="00FC3D2C" w:rsidRPr="00604377" w:rsidRDefault="00FC3D2C" w:rsidP="00FC3D2C">
      <w:pPr>
        <w:widowControl/>
        <w:tabs>
          <w:tab w:val="left" w:pos="-2694"/>
        </w:tabs>
        <w:ind w:left="389"/>
        <w:rPr>
          <w:sz w:val="20"/>
          <w:szCs w:val="20"/>
        </w:rPr>
      </w:pPr>
      <w:r w:rsidRPr="00604377">
        <w:rPr>
          <w:sz w:val="20"/>
          <w:szCs w:val="20"/>
        </w:rPr>
        <w:t>•</w:t>
      </w:r>
      <w:r w:rsidRPr="00604377">
        <w:rPr>
          <w:sz w:val="20"/>
          <w:szCs w:val="20"/>
        </w:rPr>
        <w:tab/>
        <w:t>умения сравнивать два множества по числу элементов (задание 4);</w:t>
      </w:r>
    </w:p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firstLine="379"/>
        <w:jc w:val="both"/>
        <w:rPr>
          <w:sz w:val="20"/>
          <w:szCs w:val="20"/>
        </w:rPr>
      </w:pPr>
      <w:r w:rsidRPr="00604377">
        <w:rPr>
          <w:sz w:val="20"/>
          <w:szCs w:val="20"/>
        </w:rPr>
        <w:t>умения классифицировать предметы, выделять признак, по ко</w:t>
      </w:r>
      <w:r w:rsidRPr="00604377">
        <w:rPr>
          <w:sz w:val="20"/>
          <w:szCs w:val="20"/>
        </w:rPr>
        <w:softHyphen/>
        <w:t>торому проведена классификация (задание 5);</w:t>
      </w:r>
    </w:p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firstLine="379"/>
        <w:jc w:val="both"/>
        <w:rPr>
          <w:sz w:val="20"/>
          <w:szCs w:val="20"/>
        </w:rPr>
      </w:pPr>
      <w:proofErr w:type="spellStart"/>
      <w:proofErr w:type="gramStart"/>
      <w:r w:rsidRPr="00604377">
        <w:rPr>
          <w:sz w:val="20"/>
          <w:szCs w:val="20"/>
        </w:rPr>
        <w:t>сформированности</w:t>
      </w:r>
      <w:proofErr w:type="spellEnd"/>
      <w:r w:rsidRPr="00604377">
        <w:rPr>
          <w:sz w:val="20"/>
          <w:szCs w:val="20"/>
        </w:rPr>
        <w:t xml:space="preserve">  фонематического</w:t>
      </w:r>
      <w:proofErr w:type="gramEnd"/>
      <w:r w:rsidRPr="00604377">
        <w:rPr>
          <w:sz w:val="20"/>
          <w:szCs w:val="20"/>
        </w:rPr>
        <w:t xml:space="preserve"> слуха и восприятия (зада</w:t>
      </w:r>
      <w:r w:rsidRPr="00604377">
        <w:rPr>
          <w:sz w:val="20"/>
          <w:szCs w:val="20"/>
        </w:rPr>
        <w:softHyphen/>
        <w:t>ние 6);</w:t>
      </w:r>
    </w:p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firstLine="379"/>
        <w:jc w:val="both"/>
        <w:rPr>
          <w:sz w:val="20"/>
          <w:szCs w:val="20"/>
        </w:rPr>
      </w:pPr>
      <w:proofErr w:type="spellStart"/>
      <w:r w:rsidRPr="00604377">
        <w:rPr>
          <w:sz w:val="20"/>
          <w:szCs w:val="20"/>
        </w:rPr>
        <w:t>сформированности</w:t>
      </w:r>
      <w:proofErr w:type="spellEnd"/>
      <w:r w:rsidRPr="00604377">
        <w:rPr>
          <w:sz w:val="20"/>
          <w:szCs w:val="20"/>
        </w:rPr>
        <w:t xml:space="preserve"> предпосылок к успешному овладению зву</w:t>
      </w:r>
      <w:r w:rsidRPr="00604377">
        <w:rPr>
          <w:sz w:val="20"/>
          <w:szCs w:val="20"/>
        </w:rPr>
        <w:softHyphen/>
        <w:t xml:space="preserve">ковым анализом (задания </w:t>
      </w:r>
      <w:r>
        <w:rPr>
          <w:sz w:val="20"/>
          <w:szCs w:val="20"/>
        </w:rPr>
        <w:t>6</w:t>
      </w:r>
      <w:bookmarkStart w:id="0" w:name="_GoBack"/>
      <w:bookmarkEnd w:id="0"/>
      <w:r w:rsidRPr="00604377">
        <w:rPr>
          <w:sz w:val="20"/>
          <w:szCs w:val="20"/>
        </w:rPr>
        <w:t>, 7);</w:t>
      </w:r>
    </w:p>
    <w:p w:rsidR="00FC3D2C" w:rsidRPr="00604377" w:rsidRDefault="00FC3D2C" w:rsidP="00FC3D2C">
      <w:pPr>
        <w:widowControl/>
        <w:numPr>
          <w:ilvl w:val="0"/>
          <w:numId w:val="1"/>
        </w:numPr>
        <w:tabs>
          <w:tab w:val="left" w:pos="-2694"/>
        </w:tabs>
        <w:ind w:firstLine="379"/>
        <w:jc w:val="both"/>
        <w:rPr>
          <w:sz w:val="20"/>
          <w:szCs w:val="20"/>
        </w:rPr>
      </w:pPr>
      <w:r w:rsidRPr="00604377">
        <w:rPr>
          <w:sz w:val="20"/>
          <w:szCs w:val="20"/>
        </w:rPr>
        <w:t xml:space="preserve">мелкой моторики и зрительно-моторных координации (задания </w:t>
      </w:r>
      <w:r w:rsidRPr="00604377">
        <w:rPr>
          <w:spacing w:val="20"/>
          <w:sz w:val="20"/>
          <w:szCs w:val="20"/>
        </w:rPr>
        <w:t>1,2);</w:t>
      </w:r>
    </w:p>
    <w:p w:rsidR="00FC3D2C" w:rsidRPr="00604377" w:rsidRDefault="00FC3D2C" w:rsidP="00FC3D2C">
      <w:pPr>
        <w:widowControl/>
        <w:tabs>
          <w:tab w:val="left" w:pos="-2694"/>
        </w:tabs>
        <w:ind w:left="389"/>
        <w:rPr>
          <w:sz w:val="20"/>
          <w:szCs w:val="20"/>
        </w:rPr>
      </w:pPr>
      <w:r w:rsidRPr="00604377">
        <w:rPr>
          <w:sz w:val="20"/>
          <w:szCs w:val="20"/>
        </w:rPr>
        <w:t>•</w:t>
      </w:r>
      <w:r w:rsidRPr="00604377">
        <w:rPr>
          <w:sz w:val="20"/>
          <w:szCs w:val="20"/>
        </w:rPr>
        <w:tab/>
      </w:r>
      <w:proofErr w:type="spellStart"/>
      <w:r w:rsidRPr="00604377">
        <w:rPr>
          <w:sz w:val="20"/>
          <w:szCs w:val="20"/>
        </w:rPr>
        <w:t>сформированности</w:t>
      </w:r>
      <w:proofErr w:type="spellEnd"/>
      <w:r w:rsidRPr="00604377">
        <w:rPr>
          <w:sz w:val="20"/>
          <w:szCs w:val="20"/>
        </w:rPr>
        <w:t xml:space="preserve"> произвольности (умение следовать указаниям).</w:t>
      </w:r>
    </w:p>
    <w:p w:rsidR="004A17BD" w:rsidRPr="00FC3D2C" w:rsidRDefault="004A17BD" w:rsidP="00FC3D2C">
      <w:pPr>
        <w:ind w:firstLine="708"/>
      </w:pPr>
    </w:p>
    <w:sectPr w:rsidR="004A17BD" w:rsidRPr="00FC3D2C" w:rsidSect="00FC3D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1E6245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D2C"/>
    <w:rsid w:val="004A17BD"/>
    <w:rsid w:val="00FC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1A2C"/>
  <w15:chartTrackingRefBased/>
  <w15:docId w15:val="{88CA25BE-6C46-4E47-B847-3D7D7577C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D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FC3D2C"/>
  </w:style>
  <w:style w:type="character" w:customStyle="1" w:styleId="FontStyle14">
    <w:name w:val="Font Style14"/>
    <w:basedOn w:val="a0"/>
    <w:uiPriority w:val="99"/>
    <w:rsid w:val="00FC3D2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uiPriority w:val="99"/>
    <w:rsid w:val="00FC3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2023-08-30T17:18:00Z</dcterms:created>
  <dcterms:modified xsi:type="dcterms:W3CDTF">2023-08-30T17:27:00Z</dcterms:modified>
</cp:coreProperties>
</file>